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EA" w:rsidRPr="00CA21A5" w:rsidRDefault="00F932EA" w:rsidP="00F932EA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F932EA" w:rsidRPr="002548DF" w:rsidRDefault="00F932EA" w:rsidP="00F932EA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F932EA" w:rsidRPr="00CA21A5" w:rsidRDefault="00F932EA" w:rsidP="00F932EA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</w:t>
      </w:r>
      <w:proofErr w:type="gramEnd"/>
      <w:r w:rsidRPr="00CA21A5">
        <w:rPr>
          <w:rFonts w:ascii="Arial" w:hAnsi="Arial" w:cs="Arial"/>
          <w:bCs/>
          <w:sz w:val="24"/>
        </w:rPr>
        <w:t xml:space="preserve">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</w:t>
      </w:r>
      <w:proofErr w:type="gramStart"/>
      <w:r w:rsidRPr="00CA21A5">
        <w:rPr>
          <w:rFonts w:ascii="Arial" w:hAnsi="Arial" w:cs="Arial"/>
          <w:bCs/>
          <w:sz w:val="24"/>
        </w:rPr>
        <w:t>…….</w:t>
      </w:r>
      <w:proofErr w:type="gramEnd"/>
      <w:r w:rsidRPr="00CA21A5">
        <w:rPr>
          <w:rFonts w:ascii="Arial" w:hAnsi="Arial" w:cs="Arial"/>
          <w:bCs/>
          <w:sz w:val="24"/>
        </w:rPr>
        <w:t>…</w:t>
      </w:r>
    </w:p>
    <w:p w:rsidR="00F932EA" w:rsidRPr="00CA21A5" w:rsidRDefault="00F932EA" w:rsidP="00F932EA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F932EA" w:rsidRPr="00CA21A5" w:rsidRDefault="00F932EA" w:rsidP="00F932EA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F932EA" w:rsidRDefault="00F932EA" w:rsidP="00F932EA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F932EA" w:rsidRPr="005561C8" w:rsidRDefault="00DF7509" w:rsidP="00F932EA">
      <w:pPr>
        <w:spacing w:after="240" w:line="288" w:lineRule="auto"/>
        <w:jc w:val="center"/>
        <w:rPr>
          <w:rFonts w:ascii="Arial" w:hAnsi="Arial" w:cs="Arial"/>
          <w:b/>
          <w:sz w:val="28"/>
          <w:szCs w:val="28"/>
        </w:rPr>
      </w:pPr>
      <w:r w:rsidRPr="005561C8">
        <w:rPr>
          <w:rFonts w:ascii="Arial" w:hAnsi="Arial" w:cs="Arial"/>
          <w:b/>
          <w:sz w:val="28"/>
          <w:szCs w:val="28"/>
        </w:rPr>
        <w:t>Usługi pocztowe w obrocie krajowym</w:t>
      </w:r>
      <w:r w:rsidR="005561C8">
        <w:rPr>
          <w:rFonts w:ascii="Arial" w:hAnsi="Arial" w:cs="Arial"/>
          <w:b/>
          <w:sz w:val="28"/>
          <w:szCs w:val="28"/>
        </w:rPr>
        <w:t xml:space="preserve"> i zagranicznym w latach 2026 </w:t>
      </w:r>
      <w:bookmarkStart w:id="0" w:name="_GoBack"/>
      <w:bookmarkEnd w:id="0"/>
      <w:r w:rsidR="005561C8">
        <w:rPr>
          <w:rFonts w:ascii="Arial" w:hAnsi="Arial" w:cs="Arial"/>
          <w:b/>
          <w:sz w:val="28"/>
          <w:szCs w:val="28"/>
        </w:rPr>
        <w:t>- </w:t>
      </w:r>
      <w:r w:rsidRPr="005561C8">
        <w:rPr>
          <w:rFonts w:ascii="Arial" w:hAnsi="Arial" w:cs="Arial"/>
          <w:b/>
          <w:sz w:val="28"/>
          <w:szCs w:val="28"/>
        </w:rPr>
        <w:t>2027</w:t>
      </w:r>
    </w:p>
    <w:p w:rsidR="00F932EA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F932EA" w:rsidRPr="00FD53C7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F932EA" w:rsidRPr="00CA21A5" w:rsidRDefault="00F932EA" w:rsidP="00F932EA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F932EA" w:rsidRPr="00FD53C7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Pr="00FD53C7">
        <w:rPr>
          <w:rFonts w:ascii="Arial" w:hAnsi="Arial" w:cs="Arial"/>
          <w:sz w:val="24"/>
        </w:rPr>
        <w:lastRenderedPageBreak/>
        <w:t>rozwiązaniach w zakresie przeciwdziałania wspieraniu agresji na Ukrainę oraz służących ochronie bezpieczeństwa narodowego.</w:t>
      </w:r>
    </w:p>
    <w:p w:rsidR="00F932EA" w:rsidRPr="002548DF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F932EA" w:rsidRPr="00CA21A5" w:rsidRDefault="00F932EA" w:rsidP="00F932EA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932EA" w:rsidRDefault="00F932EA" w:rsidP="00F932EA"/>
    <w:p w:rsidR="00C73C98" w:rsidRDefault="00C73C98"/>
    <w:sectPr w:rsidR="00C73C98" w:rsidSect="00E32C94">
      <w:headerReference w:type="default" r:id="rId7"/>
      <w:headerReference w:type="first" r:id="rId8"/>
      <w:pgSz w:w="11906" w:h="16838"/>
      <w:pgMar w:top="1417" w:right="1274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EA" w:rsidRDefault="00F932EA" w:rsidP="00F932EA">
      <w:pPr>
        <w:spacing w:after="0" w:line="240" w:lineRule="auto"/>
      </w:pPr>
      <w:r>
        <w:separator/>
      </w:r>
    </w:p>
  </w:endnote>
  <w:end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EA" w:rsidRDefault="00F932EA" w:rsidP="00F932EA">
      <w:pPr>
        <w:spacing w:after="0" w:line="240" w:lineRule="auto"/>
      </w:pPr>
      <w:r>
        <w:separator/>
      </w:r>
    </w:p>
  </w:footnote>
  <w:foot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5561C8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5561C8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66" w:rsidRPr="00CA21A5" w:rsidRDefault="00F932EA" w:rsidP="00E32C94">
    <w:pPr>
      <w:spacing w:after="0"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DF7509">
      <w:rPr>
        <w:rFonts w:ascii="Arial" w:hAnsi="Arial" w:cs="Arial"/>
        <w:sz w:val="24"/>
      </w:rPr>
      <w:t>70</w:t>
    </w:r>
    <w:r>
      <w:rPr>
        <w:rFonts w:ascii="Arial" w:hAnsi="Arial" w:cs="Arial"/>
        <w:sz w:val="24"/>
      </w:rPr>
      <w:t>.2025</w:t>
    </w:r>
  </w:p>
  <w:p w:rsidR="00317B66" w:rsidRPr="00CA21A5" w:rsidRDefault="00F932EA" w:rsidP="00E32C94">
    <w:pPr>
      <w:spacing w:after="0"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FD"/>
    <w:rsid w:val="005561C8"/>
    <w:rsid w:val="00A245FD"/>
    <w:rsid w:val="00B9561E"/>
    <w:rsid w:val="00BF66B1"/>
    <w:rsid w:val="00C73C98"/>
    <w:rsid w:val="00CE4ED7"/>
    <w:rsid w:val="00DF7509"/>
    <w:rsid w:val="00E32C94"/>
    <w:rsid w:val="00F9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189DB3"/>
  <w15:chartTrackingRefBased/>
  <w15:docId w15:val="{3347ABC6-329E-4D17-873C-0EBCB57B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2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F932EA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F932E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7</cp:revision>
  <cp:lastPrinted>2025-11-17T14:10:00Z</cp:lastPrinted>
  <dcterms:created xsi:type="dcterms:W3CDTF">2025-11-17T08:25:00Z</dcterms:created>
  <dcterms:modified xsi:type="dcterms:W3CDTF">2025-12-29T10:54:00Z</dcterms:modified>
</cp:coreProperties>
</file>